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3E3887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F70216">
        <w:rPr>
          <w:rFonts w:ascii="Palatino" w:hAnsi="Palatino"/>
          <w:b/>
          <w:sz w:val="22"/>
        </w:rPr>
        <w:t>8</w:t>
      </w:r>
      <w:r w:rsidR="00F2490A">
        <w:rPr>
          <w:rFonts w:ascii="Palatino" w:hAnsi="Palatino"/>
          <w:b/>
          <w:sz w:val="22"/>
        </w:rPr>
        <w:t xml:space="preserve"> – </w:t>
      </w:r>
      <w:r w:rsidR="00F70216">
        <w:rPr>
          <w:rFonts w:ascii="Palatino" w:hAnsi="Palatino"/>
          <w:b/>
          <w:sz w:val="22"/>
        </w:rPr>
        <w:t>Out-of-Home Advertisin</w:t>
      </w:r>
      <w:r w:rsidR="00A756ED">
        <w:rPr>
          <w:rFonts w:ascii="Palatino" w:hAnsi="Palatino"/>
          <w:b/>
          <w:sz w:val="22"/>
        </w:rPr>
        <w:t>g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3E3887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82AC9"/>
    <w:rsid w:val="005D08B2"/>
    <w:rsid w:val="005F604F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2016-05-03T16:14:00Z</dcterms:created>
  <dcterms:modified xsi:type="dcterms:W3CDTF">2016-05-03T16:14:00Z</dcterms:modified>
</cp:coreProperties>
</file>